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BC" w:rsidRDefault="001D3CBC" w:rsidP="001D3CBC">
      <w:pPr>
        <w:jc w:val="right"/>
      </w:pPr>
      <w:r>
        <w:t>CERES, 03 de abril</w:t>
      </w:r>
      <w:r w:rsidR="009B1FAB">
        <w:t xml:space="preserve"> de 2020</w:t>
      </w:r>
      <w:r w:rsidR="00A0289E">
        <w:t>.-</w:t>
      </w:r>
    </w:p>
    <w:p w:rsidR="00F10803" w:rsidRPr="001D3CBC" w:rsidRDefault="001D3CBC" w:rsidP="001D3CBC">
      <w:pPr>
        <w:jc w:val="center"/>
      </w:pPr>
      <w:r>
        <w:rPr>
          <w:u w:val="single"/>
        </w:rPr>
        <w:t>ORDENANZA N° 1633</w:t>
      </w:r>
      <w:r w:rsidR="009B1FAB">
        <w:rPr>
          <w:u w:val="single"/>
        </w:rPr>
        <w:t>/2020</w:t>
      </w:r>
    </w:p>
    <w:p w:rsidR="001D3CBC" w:rsidRDefault="001D3CBC" w:rsidP="001D3CBC">
      <w:pPr>
        <w:jc w:val="both"/>
      </w:pPr>
      <w:r>
        <w:t xml:space="preserve">VISTO: 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>El decreto municipal N°0103/2020 con fecha 15-03-2020 y la extensión por el decreto nacional N</w:t>
      </w:r>
      <w:r>
        <w:t>° 297/2020 con fecha del 20-03-2020., y</w:t>
      </w:r>
    </w:p>
    <w:p w:rsidR="001D3CBC" w:rsidRDefault="001D3CBC" w:rsidP="001D3CBC">
      <w:pPr>
        <w:jc w:val="both"/>
      </w:pPr>
      <w:r>
        <w:t>CONSIDERANDO: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ab/>
        <w:t>Que,</w:t>
      </w:r>
      <w:r>
        <w:t xml:space="preserve"> en el contexto </w:t>
      </w:r>
      <w:r>
        <w:t>de una economía recesiva de más</w:t>
      </w:r>
      <w:r>
        <w:t xml:space="preserve"> de 2 años, con rentabilidad extremadamente baja p</w:t>
      </w:r>
      <w:r>
        <w:t>or caída del consumo sostenido.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ab/>
      </w:r>
      <w:r>
        <w:t>Que por el decreto presidencial N°297/2020 que prolonga durante</w:t>
      </w:r>
      <w:r>
        <w:t xml:space="preserve"> 6 días más nuestra cuarentena.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ab/>
      </w:r>
      <w:r>
        <w:t xml:space="preserve">Que muchos comercios de nuestra localidad </w:t>
      </w:r>
      <w:r>
        <w:t xml:space="preserve">que no comercializan productos </w:t>
      </w:r>
      <w:r>
        <w:t xml:space="preserve">y servicios contemplados en el decreto N°0103/2020 y no han podido abrir sus puertas ni ofrecer sus servicios durante más de la mitad de los </w:t>
      </w:r>
      <w:r>
        <w:t xml:space="preserve">días hábiles del mes de marzo. 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ab/>
      </w:r>
      <w:r>
        <w:t xml:space="preserve">Que por la cuarentena ya expuesta se vio cortada la cadena de pagos y que complicaría de ahora en </w:t>
      </w:r>
      <w:r>
        <w:t>más</w:t>
      </w:r>
      <w:r>
        <w:t xml:space="preserve"> las </w:t>
      </w:r>
      <w:r>
        <w:t>múltiples</w:t>
      </w:r>
      <w:r>
        <w:t xml:space="preserve"> fuentes </w:t>
      </w:r>
      <w:r>
        <w:t>laborales de nuestra comunidad.</w:t>
      </w:r>
    </w:p>
    <w:p w:rsidR="001D3CBC" w:rsidRDefault="001D3CBC" w:rsidP="001D3CBC">
      <w:pPr>
        <w:jc w:val="both"/>
      </w:pPr>
      <w:r>
        <w:t xml:space="preserve"> </w:t>
      </w:r>
      <w:r>
        <w:tab/>
      </w:r>
      <w:r>
        <w:tab/>
      </w:r>
      <w:r>
        <w:t>Que muchos comerciantes y cuentapropistas representados por el Centro comercial, industrial y rural de Ceres nos han expresado su delicada situac</w:t>
      </w:r>
      <w:r>
        <w:t xml:space="preserve">ión económica, y financiera.   </w:t>
      </w:r>
      <w:r>
        <w:tab/>
      </w:r>
    </w:p>
    <w:p w:rsidR="003018C2" w:rsidRDefault="003018C2" w:rsidP="001D3CBC">
      <w:pPr>
        <w:jc w:val="both"/>
      </w:pPr>
      <w:r>
        <w:t>POR LO QUE:</w:t>
      </w:r>
    </w:p>
    <w:p w:rsidR="003018C2" w:rsidRDefault="003018C2" w:rsidP="003018C2">
      <w:pPr>
        <w:jc w:val="both"/>
      </w:pPr>
      <w:r>
        <w:tab/>
      </w:r>
      <w:r>
        <w:tab/>
        <w:t>El HONORABLE CONCEJO MUNICIPAL de CERES, en uso de las atribuciones que le confiere la Ley 2756, y sus modifi</w:t>
      </w:r>
      <w:r w:rsidR="001D3CBC">
        <w:t>catorias, sanciona la siguiente:</w:t>
      </w:r>
    </w:p>
    <w:p w:rsidR="001D3CBC" w:rsidRDefault="001D3CBC" w:rsidP="001D3CBC">
      <w:pPr>
        <w:jc w:val="center"/>
      </w:pPr>
      <w:r>
        <w:t>O R D E N A N Z A</w:t>
      </w:r>
    </w:p>
    <w:p w:rsidR="001D3CBC" w:rsidRDefault="001D3CBC" w:rsidP="001D3CBC">
      <w:pPr>
        <w:jc w:val="both"/>
      </w:pPr>
      <w:r>
        <w:t xml:space="preserve">ARTÍCULO  1°) </w:t>
      </w:r>
      <w:r>
        <w:t>Condónese</w:t>
      </w:r>
      <w:r>
        <w:t xml:space="preserve"> el pago del D.R.E.I. a los comercios afectados</w:t>
      </w:r>
      <w:r>
        <w:t xml:space="preserve"> que no estén exceptuados en el DNU N° 297/2020, por</w:t>
      </w:r>
      <w:r>
        <w:t xml:space="preserve"> el mes correspondiente a </w:t>
      </w:r>
      <w:r>
        <w:t>marzo</w:t>
      </w:r>
      <w:r>
        <w:t xml:space="preserve"> 2020 con ve</w:t>
      </w:r>
      <w:r>
        <w:t xml:space="preserve">ncimiento en abril 2020.  </w:t>
      </w:r>
    </w:p>
    <w:p w:rsidR="001D3CBC" w:rsidRDefault="001D3CBC" w:rsidP="001D3CBC">
      <w:pPr>
        <w:jc w:val="both"/>
      </w:pPr>
      <w:r>
        <w:t xml:space="preserve">ARTICULO 2°) </w:t>
      </w:r>
      <w:r>
        <w:t>Contémplese</w:t>
      </w:r>
      <w:r>
        <w:t xml:space="preserve"> la posibilidad de extender esta medida de acuerdo a la situación sanitaria/económica/f</w:t>
      </w:r>
      <w:r>
        <w:t>inanciera de nuestra localidad.</w:t>
      </w:r>
    </w:p>
    <w:p w:rsidR="001D3CBC" w:rsidRDefault="001D3CBC" w:rsidP="001D3CBC">
      <w:pPr>
        <w:jc w:val="both"/>
      </w:pPr>
      <w:r>
        <w:t>ARTÍCULO 3°) Elévese al Departamento Ejecutivo Municipal a sus efectos, comuníquese, publíquese y oportunamente archívese.</w:t>
      </w:r>
    </w:p>
    <w:p w:rsidR="003018C2" w:rsidRDefault="00E376EC" w:rsidP="00E376EC">
      <w:pPr>
        <w:jc w:val="both"/>
      </w:pPr>
      <w:r>
        <w:tab/>
        <w:t>Dada en la Sala de Sesiones del H. Concejo Muni</w:t>
      </w:r>
      <w:r w:rsidR="001D3CBC">
        <w:t>cipal de Ceres, a los DOS días del mes de ABRIL</w:t>
      </w:r>
      <w:r>
        <w:t xml:space="preserve"> de dos mil </w:t>
      </w:r>
      <w:r w:rsidR="0049514A">
        <w:t>VEINTE</w:t>
      </w:r>
      <w:r w:rsidR="00A0289E">
        <w:t>. -</w:t>
      </w:r>
      <w:bookmarkStart w:id="0" w:name="_GoBack"/>
      <w:bookmarkEnd w:id="0"/>
    </w:p>
    <w:sectPr w:rsidR="003018C2" w:rsidSect="001D3CBC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A2" w:rsidRDefault="00EB32A2" w:rsidP="008327C8">
      <w:pPr>
        <w:spacing w:after="0" w:line="240" w:lineRule="auto"/>
      </w:pPr>
      <w:r>
        <w:separator/>
      </w:r>
    </w:p>
  </w:endnote>
  <w:endnote w:type="continuationSeparator" w:id="0">
    <w:p w:rsidR="00EB32A2" w:rsidRDefault="00EB32A2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BD8CB9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 w:rsidR="00E24A74"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A2" w:rsidRDefault="00EB32A2" w:rsidP="008327C8">
      <w:pPr>
        <w:spacing w:after="0" w:line="240" w:lineRule="auto"/>
      </w:pPr>
      <w:r>
        <w:separator/>
      </w:r>
    </w:p>
  </w:footnote>
  <w:footnote w:type="continuationSeparator" w:id="0">
    <w:p w:rsidR="00EB32A2" w:rsidRDefault="00EB32A2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723D3"/>
    <w:rsid w:val="00075B6E"/>
    <w:rsid w:val="000A5CE6"/>
    <w:rsid w:val="001449BD"/>
    <w:rsid w:val="00181C13"/>
    <w:rsid w:val="001C7EDD"/>
    <w:rsid w:val="001D3CBC"/>
    <w:rsid w:val="001D64E9"/>
    <w:rsid w:val="002306A5"/>
    <w:rsid w:val="00252C12"/>
    <w:rsid w:val="00276862"/>
    <w:rsid w:val="003018C2"/>
    <w:rsid w:val="00302C70"/>
    <w:rsid w:val="00377E22"/>
    <w:rsid w:val="003A5FFA"/>
    <w:rsid w:val="003D4A18"/>
    <w:rsid w:val="00400743"/>
    <w:rsid w:val="00470583"/>
    <w:rsid w:val="00471FFD"/>
    <w:rsid w:val="0049514A"/>
    <w:rsid w:val="004B2980"/>
    <w:rsid w:val="004F55B3"/>
    <w:rsid w:val="004F7BA4"/>
    <w:rsid w:val="00573B39"/>
    <w:rsid w:val="005C2A4D"/>
    <w:rsid w:val="005D40ED"/>
    <w:rsid w:val="005E524F"/>
    <w:rsid w:val="006204BD"/>
    <w:rsid w:val="006F65D3"/>
    <w:rsid w:val="0070114E"/>
    <w:rsid w:val="00732294"/>
    <w:rsid w:val="00754C7D"/>
    <w:rsid w:val="007A3736"/>
    <w:rsid w:val="0080251B"/>
    <w:rsid w:val="008327C8"/>
    <w:rsid w:val="00900458"/>
    <w:rsid w:val="00901B8D"/>
    <w:rsid w:val="009223A6"/>
    <w:rsid w:val="009266E1"/>
    <w:rsid w:val="00961659"/>
    <w:rsid w:val="00995DDA"/>
    <w:rsid w:val="009B1FAB"/>
    <w:rsid w:val="009C1368"/>
    <w:rsid w:val="009D59D9"/>
    <w:rsid w:val="00A0289E"/>
    <w:rsid w:val="00A20AF8"/>
    <w:rsid w:val="00A60341"/>
    <w:rsid w:val="00AD3339"/>
    <w:rsid w:val="00B12371"/>
    <w:rsid w:val="00B87944"/>
    <w:rsid w:val="00BB5AFB"/>
    <w:rsid w:val="00C33168"/>
    <w:rsid w:val="00CE4385"/>
    <w:rsid w:val="00D265F3"/>
    <w:rsid w:val="00D56F75"/>
    <w:rsid w:val="00D90C57"/>
    <w:rsid w:val="00E24A74"/>
    <w:rsid w:val="00E376EC"/>
    <w:rsid w:val="00E87C0F"/>
    <w:rsid w:val="00EB32A2"/>
    <w:rsid w:val="00ED7198"/>
    <w:rsid w:val="00EF391A"/>
    <w:rsid w:val="00F10803"/>
    <w:rsid w:val="00F37241"/>
    <w:rsid w:val="00F72A4D"/>
    <w:rsid w:val="00FA280D"/>
    <w:rsid w:val="00FC68A8"/>
    <w:rsid w:val="00FD3072"/>
    <w:rsid w:val="00FD57CF"/>
    <w:rsid w:val="00FE205D"/>
    <w:rsid w:val="00FE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888BF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0D39E-B64C-49F9-8816-50414021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2020-03-27T13:20:00Z</cp:lastPrinted>
  <dcterms:created xsi:type="dcterms:W3CDTF">2020-04-03T11:32:00Z</dcterms:created>
  <dcterms:modified xsi:type="dcterms:W3CDTF">2020-04-03T11:37:00Z</dcterms:modified>
</cp:coreProperties>
</file>